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E06" w:rsidRPr="006128C9" w:rsidRDefault="009D3E06" w:rsidP="00921D58">
      <w:pPr>
        <w:pStyle w:val="Tekstpodstawowy"/>
        <w:spacing w:after="0" w:line="360" w:lineRule="auto"/>
        <w:ind w:left="6372"/>
        <w:rPr>
          <w:rFonts w:asciiTheme="minorHAnsi" w:hAnsiTheme="minorHAnsi" w:cstheme="minorHAnsi"/>
          <w:i/>
          <w:sz w:val="14"/>
          <w:szCs w:val="14"/>
        </w:rPr>
      </w:pPr>
      <w:r w:rsidRPr="006128C9">
        <w:rPr>
          <w:rFonts w:asciiTheme="minorHAnsi" w:hAnsiTheme="minorHAnsi" w:cstheme="minorHAnsi"/>
          <w:b/>
          <w:i/>
        </w:rPr>
        <w:t xml:space="preserve">Załącznik nr </w:t>
      </w:r>
      <w:r w:rsidR="00B436BE" w:rsidRPr="006128C9">
        <w:rPr>
          <w:rFonts w:asciiTheme="minorHAnsi" w:hAnsiTheme="minorHAnsi" w:cstheme="minorHAnsi"/>
          <w:b/>
          <w:i/>
        </w:rPr>
        <w:t>3</w:t>
      </w:r>
      <w:r w:rsidRPr="006128C9">
        <w:rPr>
          <w:rFonts w:asciiTheme="minorHAnsi" w:hAnsiTheme="minorHAnsi" w:cstheme="minorHAnsi"/>
          <w:b/>
          <w:i/>
        </w:rPr>
        <w:t>.</w:t>
      </w:r>
      <w:r w:rsidR="00921D58" w:rsidRPr="006128C9">
        <w:rPr>
          <w:rFonts w:asciiTheme="minorHAnsi" w:hAnsiTheme="minorHAnsi" w:cstheme="minorHAnsi"/>
          <w:b/>
          <w:i/>
        </w:rPr>
        <w:t>1</w:t>
      </w:r>
      <w:r w:rsidRPr="006128C9">
        <w:rPr>
          <w:rFonts w:asciiTheme="minorHAnsi" w:hAnsiTheme="minorHAnsi" w:cstheme="minorHAnsi"/>
          <w:b/>
          <w:i/>
        </w:rPr>
        <w:t xml:space="preserve"> do IW</w:t>
      </w:r>
      <w:r w:rsidR="00B436BE" w:rsidRPr="006128C9">
        <w:rPr>
          <w:rFonts w:asciiTheme="minorHAnsi" w:hAnsiTheme="minorHAnsi" w:cstheme="minorHAnsi"/>
          <w:b/>
          <w:i/>
        </w:rPr>
        <w:t>U</w:t>
      </w:r>
      <w:r w:rsidRPr="006128C9">
        <w:rPr>
          <w:rFonts w:asciiTheme="minorHAnsi" w:hAnsiTheme="minorHAnsi" w:cstheme="minorHAnsi"/>
          <w:b/>
          <w:i/>
        </w:rPr>
        <w:t>Z</w:t>
      </w:r>
      <w:r w:rsidRPr="006128C9">
        <w:rPr>
          <w:rFonts w:asciiTheme="minorHAnsi" w:hAnsiTheme="minorHAnsi" w:cstheme="minorHAnsi"/>
          <w:i/>
        </w:rPr>
        <w:t xml:space="preserve"> </w:t>
      </w:r>
      <w:r w:rsidRPr="006128C9">
        <w:rPr>
          <w:rFonts w:asciiTheme="minorHAnsi" w:hAnsiTheme="minorHAnsi" w:cstheme="minorHAnsi"/>
          <w:i/>
          <w:color w:val="0070C0"/>
        </w:rPr>
        <w:t>str.</w:t>
      </w:r>
      <w:r w:rsidR="00921D58" w:rsidRPr="006128C9">
        <w:rPr>
          <w:rFonts w:asciiTheme="minorHAnsi" w:hAnsiTheme="minorHAnsi" w:cstheme="minorHAnsi"/>
          <w:i/>
          <w:color w:val="0070C0"/>
        </w:rPr>
        <w:t xml:space="preserve"> </w:t>
      </w:r>
      <w:r w:rsidRPr="006128C9">
        <w:rPr>
          <w:rFonts w:asciiTheme="minorHAnsi" w:hAnsiTheme="minorHAnsi" w:cstheme="minorHAnsi"/>
          <w:i/>
          <w:color w:val="0070C0"/>
        </w:rPr>
        <w:t>1/</w:t>
      </w:r>
      <w:r w:rsidR="002D6B68" w:rsidRPr="006128C9">
        <w:rPr>
          <w:rFonts w:asciiTheme="minorHAnsi" w:hAnsiTheme="minorHAnsi" w:cstheme="minorHAnsi"/>
          <w:i/>
          <w:color w:val="0070C0"/>
        </w:rPr>
        <w:t>1</w:t>
      </w:r>
    </w:p>
    <w:p w:rsidR="009D3E06" w:rsidRPr="006128C9" w:rsidRDefault="009D3E06" w:rsidP="009D3E06">
      <w:pPr>
        <w:pStyle w:val="Tekstpodstawowy"/>
        <w:jc w:val="center"/>
        <w:rPr>
          <w:rFonts w:asciiTheme="minorHAnsi" w:hAnsiTheme="minorHAnsi" w:cstheme="minorHAnsi"/>
          <w:b/>
          <w:i/>
          <w:sz w:val="18"/>
          <w:szCs w:val="18"/>
        </w:rPr>
      </w:pPr>
      <w:r w:rsidRPr="006128C9">
        <w:rPr>
          <w:rFonts w:asciiTheme="minorHAnsi" w:hAnsiTheme="minorHAnsi" w:cstheme="minorHAnsi"/>
          <w:b/>
          <w:i/>
          <w:sz w:val="18"/>
          <w:szCs w:val="18"/>
        </w:rPr>
        <w:t xml:space="preserve">SPECYFIKACJA TECHNICZNA PRZEDMIOTU ZAMÓWIENIA NA </w:t>
      </w:r>
      <w:r w:rsidR="00B436BE" w:rsidRPr="006128C9">
        <w:rPr>
          <w:rFonts w:asciiTheme="minorHAnsi" w:hAnsiTheme="minorHAnsi" w:cstheme="minorHAnsi"/>
          <w:b/>
          <w:i/>
          <w:sz w:val="18"/>
          <w:szCs w:val="18"/>
        </w:rPr>
        <w:t xml:space="preserve"> DOSTAWY ŻYWNOŚCI </w:t>
      </w:r>
      <w:r w:rsidR="00921D58" w:rsidRPr="006128C9">
        <w:rPr>
          <w:rFonts w:asciiTheme="minorHAnsi" w:hAnsiTheme="minorHAnsi" w:cstheme="minorHAnsi"/>
          <w:b/>
          <w:i/>
          <w:sz w:val="18"/>
          <w:szCs w:val="18"/>
        </w:rPr>
        <w:t>DLA</w:t>
      </w:r>
      <w:r w:rsidR="00B436BE" w:rsidRPr="006128C9">
        <w:rPr>
          <w:rFonts w:asciiTheme="minorHAnsi" w:hAnsiTheme="minorHAnsi" w:cstheme="minorHAnsi"/>
          <w:b/>
          <w:i/>
          <w:sz w:val="18"/>
          <w:szCs w:val="18"/>
        </w:rPr>
        <w:t xml:space="preserve"> MIEJSKIEGO OŚRODKA POMOCY SPOŁECZNEJ</w:t>
      </w:r>
      <w:r w:rsidRPr="006128C9">
        <w:rPr>
          <w:rFonts w:asciiTheme="minorHAnsi" w:hAnsiTheme="minorHAnsi" w:cstheme="minorHAnsi"/>
          <w:b/>
          <w:i/>
          <w:sz w:val="18"/>
          <w:szCs w:val="18"/>
        </w:rPr>
        <w:t xml:space="preserve"> W KĘDZIERZYNIE-KOŹLU – CZĘŚĆ </w:t>
      </w:r>
      <w:r w:rsidR="00921D58" w:rsidRPr="006128C9">
        <w:rPr>
          <w:rFonts w:asciiTheme="minorHAnsi" w:hAnsiTheme="minorHAnsi" w:cstheme="minorHAnsi"/>
          <w:b/>
          <w:i/>
          <w:sz w:val="18"/>
          <w:szCs w:val="18"/>
        </w:rPr>
        <w:t>1</w:t>
      </w:r>
      <w:r w:rsidRPr="006128C9">
        <w:rPr>
          <w:rFonts w:asciiTheme="minorHAnsi" w:hAnsiTheme="minorHAnsi" w:cstheme="minorHAnsi"/>
          <w:b/>
          <w:i/>
          <w:sz w:val="18"/>
          <w:szCs w:val="18"/>
        </w:rPr>
        <w:t xml:space="preserve"> „</w:t>
      </w:r>
      <w:r w:rsidR="00921D58" w:rsidRPr="006128C9">
        <w:rPr>
          <w:rFonts w:asciiTheme="minorHAnsi" w:hAnsiTheme="minorHAnsi" w:cstheme="minorHAnsi"/>
          <w:b/>
          <w:i/>
          <w:sz w:val="18"/>
          <w:szCs w:val="18"/>
        </w:rPr>
        <w:t>DOSTAWY WYROBÓW GARMAŻERYJNYCH</w:t>
      </w:r>
      <w:r w:rsidRPr="006128C9">
        <w:rPr>
          <w:rFonts w:asciiTheme="minorHAnsi" w:hAnsiTheme="minorHAnsi" w:cstheme="minorHAnsi"/>
          <w:b/>
          <w:i/>
          <w:sz w:val="18"/>
          <w:szCs w:val="18"/>
        </w:rPr>
        <w:t>”</w:t>
      </w:r>
    </w:p>
    <w:tbl>
      <w:tblPr>
        <w:tblW w:w="4915" w:type="pct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"/>
        <w:gridCol w:w="626"/>
        <w:gridCol w:w="3865"/>
        <w:gridCol w:w="376"/>
        <w:gridCol w:w="748"/>
        <w:gridCol w:w="1000"/>
        <w:gridCol w:w="1002"/>
        <w:gridCol w:w="1622"/>
        <w:gridCol w:w="655"/>
      </w:tblGrid>
      <w:tr w:rsidR="00EA764E" w:rsidRPr="006128C9" w:rsidTr="00EA764E">
        <w:trPr>
          <w:trHeight w:val="696"/>
        </w:trPr>
        <w:tc>
          <w:tcPr>
            <w:tcW w:w="1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EA764E" w:rsidRPr="006128C9" w:rsidRDefault="00EA764E" w:rsidP="00921D5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128C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1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EA764E" w:rsidRPr="006128C9" w:rsidRDefault="00EA764E" w:rsidP="00921D5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128C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Nazwa asortymentu</w:t>
            </w:r>
          </w:p>
        </w:tc>
        <w:tc>
          <w:tcPr>
            <w:tcW w:w="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EA764E" w:rsidRPr="006128C9" w:rsidRDefault="00EA764E" w:rsidP="00921D5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6128C9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j/m</w:t>
            </w:r>
          </w:p>
        </w:tc>
        <w:tc>
          <w:tcPr>
            <w:tcW w:w="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EA764E" w:rsidRPr="006128C9" w:rsidRDefault="00EA764E" w:rsidP="00921D5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8C9">
              <w:rPr>
                <w:rFonts w:asciiTheme="minorHAnsi" w:hAnsiTheme="minorHAnsi" w:cstheme="minorHAnsi"/>
                <w:b/>
                <w:bCs/>
              </w:rPr>
              <w:t>Ilość</w:t>
            </w:r>
          </w:p>
        </w:tc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 w:rsidR="00EA764E" w:rsidRPr="006128C9" w:rsidRDefault="00EA764E" w:rsidP="00EA764E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128C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Cena jednostkowa </w:t>
            </w:r>
          </w:p>
          <w:p w:rsidR="00EA764E" w:rsidRPr="006128C9" w:rsidRDefault="00EA764E" w:rsidP="00EA764E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netto</w:t>
            </w:r>
            <w:r w:rsidRPr="006128C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[zł]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EA764E" w:rsidRPr="006128C9" w:rsidRDefault="00EA764E" w:rsidP="00921D5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128C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Cena jednostkowa </w:t>
            </w:r>
          </w:p>
          <w:p w:rsidR="00EA764E" w:rsidRPr="006128C9" w:rsidRDefault="00EA764E" w:rsidP="00921D5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128C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brutto</w:t>
            </w:r>
            <w:r w:rsidRPr="006128C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[zł]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EA764E" w:rsidRPr="006128C9" w:rsidRDefault="00EA764E" w:rsidP="00921D5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128C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</w:t>
            </w:r>
          </w:p>
          <w:p w:rsidR="00EA764E" w:rsidRPr="006128C9" w:rsidRDefault="00EA764E" w:rsidP="00921D5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128C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całkowita </w:t>
            </w:r>
            <w:r w:rsidRPr="006128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brutto</w:t>
            </w:r>
            <w:r w:rsidRPr="006128C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 [zł]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 w:rsidR="00EA764E" w:rsidRPr="006128C9" w:rsidRDefault="00EA764E" w:rsidP="00921D5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128C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Stawka </w:t>
            </w:r>
          </w:p>
          <w:p w:rsidR="00EA764E" w:rsidRPr="006128C9" w:rsidRDefault="00EA764E" w:rsidP="00921D5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128C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VAT</w:t>
            </w:r>
          </w:p>
          <w:p w:rsidR="00EA764E" w:rsidRPr="006128C9" w:rsidRDefault="00EA764E" w:rsidP="00921D5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128C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%</w:t>
            </w:r>
          </w:p>
        </w:tc>
      </w:tr>
      <w:tr w:rsidR="00EA764E" w:rsidRPr="006128C9" w:rsidTr="00C41B01">
        <w:trPr>
          <w:trHeight w:val="401"/>
        </w:trPr>
        <w:tc>
          <w:tcPr>
            <w:tcW w:w="18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A764E" w:rsidRPr="006128C9" w:rsidRDefault="00EA764E" w:rsidP="00EA764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28C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87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A764E" w:rsidRPr="006128C9" w:rsidRDefault="00EA764E" w:rsidP="00EA764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128C9">
              <w:rPr>
                <w:rFonts w:asciiTheme="minorHAnsi" w:hAnsiTheme="minorHAnsi" w:cstheme="minorHAnsi"/>
                <w:sz w:val="18"/>
                <w:szCs w:val="18"/>
              </w:rPr>
              <w:t>Krokiety z kapustą i grzybami świeże, panierowane w bułce tartej - krokiet z ciasta naleśnikowego zapiekany z farszem z kapusty kiszonej 60%,  grzybami- pieczarkami 40% i przyprawami. Produkt świeży, po podgrzaniu gotowy do konsumpcji. Waga ok.130 g/sztuka</w:t>
            </w:r>
          </w:p>
        </w:tc>
        <w:tc>
          <w:tcPr>
            <w:tcW w:w="18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A764E" w:rsidRPr="006128C9" w:rsidRDefault="00EA764E" w:rsidP="00EA764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6128C9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kg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764E" w:rsidRPr="00EA764E" w:rsidRDefault="00EA764E" w:rsidP="00EA764E">
            <w:pPr>
              <w:jc w:val="center"/>
              <w:rPr>
                <w:rFonts w:ascii="Calibri" w:hAnsi="Calibri" w:cs="Calibri"/>
                <w:b/>
              </w:rPr>
            </w:pPr>
            <w:r w:rsidRPr="00EA764E">
              <w:rPr>
                <w:rFonts w:ascii="Calibri" w:hAnsi="Calibri" w:cs="Calibri"/>
                <w:b/>
              </w:rPr>
              <w:t>170</w:t>
            </w:r>
          </w:p>
        </w:tc>
        <w:tc>
          <w:tcPr>
            <w:tcW w:w="48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left w:val="single" w:sz="8" w:space="0" w:color="000000"/>
              <w:bottom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0" w:type="pct"/>
            <w:tcBorders>
              <w:left w:val="single" w:sz="8" w:space="0" w:color="000000"/>
              <w:bottom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764E" w:rsidRPr="006128C9" w:rsidTr="00C41B01">
        <w:trPr>
          <w:trHeight w:val="401"/>
        </w:trPr>
        <w:tc>
          <w:tcPr>
            <w:tcW w:w="18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A764E" w:rsidRPr="006128C9" w:rsidRDefault="00EA764E" w:rsidP="00EA764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28C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87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A764E" w:rsidRPr="006128C9" w:rsidRDefault="00EA764E" w:rsidP="00EA764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128C9">
              <w:rPr>
                <w:rFonts w:asciiTheme="minorHAnsi" w:hAnsiTheme="minorHAnsi" w:cstheme="minorHAnsi"/>
                <w:sz w:val="18"/>
                <w:szCs w:val="18"/>
              </w:rPr>
              <w:t>Krokiety z mięsem świeże, panierowane w bułce tartej - krokiet z ciasta naleśnikowego zapiekany z farszem mięsnym. Mięso mielone wieprzowe z łopatki lub szynki 100% doprawione cebulą, solą i pieprzem. Produkt świeży, po podgrzaniu gotowy do konsumpcji. Waga ok. 110 g za sztukę</w:t>
            </w:r>
          </w:p>
        </w:tc>
        <w:tc>
          <w:tcPr>
            <w:tcW w:w="18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A764E" w:rsidRPr="006128C9" w:rsidRDefault="00EA764E" w:rsidP="00EA764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6128C9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764E" w:rsidRPr="00EA764E" w:rsidRDefault="00EA764E" w:rsidP="00EA764E">
            <w:pPr>
              <w:jc w:val="center"/>
              <w:rPr>
                <w:rFonts w:ascii="Calibri" w:hAnsi="Calibri" w:cs="Calibri"/>
                <w:b/>
              </w:rPr>
            </w:pPr>
            <w:r w:rsidRPr="00EA764E">
              <w:rPr>
                <w:rFonts w:ascii="Calibri" w:hAnsi="Calibri" w:cs="Calibri"/>
                <w:b/>
              </w:rPr>
              <w:t>150</w:t>
            </w:r>
          </w:p>
        </w:tc>
        <w:tc>
          <w:tcPr>
            <w:tcW w:w="48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left w:val="single" w:sz="8" w:space="0" w:color="000000"/>
              <w:bottom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0" w:type="pct"/>
            <w:tcBorders>
              <w:left w:val="single" w:sz="8" w:space="0" w:color="000000"/>
              <w:bottom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764E" w:rsidRPr="006128C9" w:rsidTr="00C41B01">
        <w:trPr>
          <w:trHeight w:val="401"/>
        </w:trPr>
        <w:tc>
          <w:tcPr>
            <w:tcW w:w="18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A764E" w:rsidRPr="006128C9" w:rsidRDefault="00EA764E" w:rsidP="00EA764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28C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87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A764E" w:rsidRPr="006128C9" w:rsidRDefault="00EA764E" w:rsidP="00EA764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128C9">
              <w:rPr>
                <w:rFonts w:asciiTheme="minorHAnsi" w:hAnsiTheme="minorHAnsi" w:cstheme="minorHAnsi"/>
                <w:sz w:val="18"/>
                <w:szCs w:val="18"/>
              </w:rPr>
              <w:t xml:space="preserve">Pierogi ruskie świeże - ciasto na pierogi przygotowane z mąki, wody </w:t>
            </w:r>
          </w:p>
          <w:p w:rsidR="00EA764E" w:rsidRPr="006128C9" w:rsidRDefault="00EA764E" w:rsidP="00EA764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128C9">
              <w:rPr>
                <w:rFonts w:asciiTheme="minorHAnsi" w:hAnsiTheme="minorHAnsi" w:cstheme="minorHAnsi"/>
                <w:sz w:val="18"/>
                <w:szCs w:val="18"/>
              </w:rPr>
              <w:t>i soli. Farsz twarogowo- ziemniaczany  z dodatkiem cebuli i przypraw. Twaróg  półtłusty 50%, ziemniaki 50% Produkt świeży, po podgrzaniu gotowy do konsumpcji. Waga ok. 50 g za sztukę.</w:t>
            </w:r>
          </w:p>
        </w:tc>
        <w:tc>
          <w:tcPr>
            <w:tcW w:w="18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A764E" w:rsidRPr="006128C9" w:rsidRDefault="00EA764E" w:rsidP="00EA764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6128C9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764E" w:rsidRPr="00EA764E" w:rsidRDefault="00EA764E" w:rsidP="00EA764E">
            <w:pPr>
              <w:jc w:val="center"/>
              <w:rPr>
                <w:rFonts w:ascii="Calibri" w:hAnsi="Calibri" w:cs="Calibri"/>
                <w:b/>
              </w:rPr>
            </w:pPr>
            <w:r w:rsidRPr="00EA764E">
              <w:rPr>
                <w:rFonts w:ascii="Calibri" w:hAnsi="Calibri" w:cs="Calibri"/>
                <w:b/>
              </w:rPr>
              <w:t>275</w:t>
            </w:r>
          </w:p>
        </w:tc>
        <w:tc>
          <w:tcPr>
            <w:tcW w:w="48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left w:val="single" w:sz="8" w:space="0" w:color="000000"/>
              <w:bottom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0" w:type="pct"/>
            <w:tcBorders>
              <w:left w:val="single" w:sz="8" w:space="0" w:color="000000"/>
              <w:bottom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764E" w:rsidRPr="006128C9" w:rsidTr="00C41B01">
        <w:trPr>
          <w:trHeight w:val="401"/>
        </w:trPr>
        <w:tc>
          <w:tcPr>
            <w:tcW w:w="18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A764E" w:rsidRPr="006128C9" w:rsidRDefault="00EA764E" w:rsidP="00EA764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28C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87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A764E" w:rsidRPr="006128C9" w:rsidRDefault="00EA764E" w:rsidP="00EA764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128C9">
              <w:rPr>
                <w:rFonts w:asciiTheme="minorHAnsi" w:hAnsiTheme="minorHAnsi" w:cstheme="minorHAnsi"/>
                <w:sz w:val="18"/>
                <w:szCs w:val="18"/>
              </w:rPr>
              <w:t>Pierogi z mięsem świeże - ciasto na pierogi przygotowane z mąki, wody i soli. Farsz przygotowany z gotowanego mięsa wieprzowego z łopatki lub szynki 100% z dodatkiem cebuli i przypraw. Produkt świeży, po podgrzaniu gotowy do konsumpcji. Waga ok. 50g/sztuka.</w:t>
            </w:r>
          </w:p>
        </w:tc>
        <w:tc>
          <w:tcPr>
            <w:tcW w:w="18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A764E" w:rsidRPr="006128C9" w:rsidRDefault="00EA764E" w:rsidP="00EA764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6128C9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764E" w:rsidRPr="00EA764E" w:rsidRDefault="00EA764E" w:rsidP="00EA764E">
            <w:pPr>
              <w:jc w:val="center"/>
              <w:rPr>
                <w:rFonts w:ascii="Calibri" w:hAnsi="Calibri" w:cs="Calibri"/>
                <w:b/>
              </w:rPr>
            </w:pPr>
            <w:r w:rsidRPr="00EA764E">
              <w:rPr>
                <w:rFonts w:ascii="Calibri" w:hAnsi="Calibri" w:cs="Calibri"/>
                <w:b/>
              </w:rPr>
              <w:t>165</w:t>
            </w:r>
          </w:p>
        </w:tc>
        <w:tc>
          <w:tcPr>
            <w:tcW w:w="48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left w:val="single" w:sz="8" w:space="0" w:color="000000"/>
              <w:bottom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0" w:type="pct"/>
            <w:tcBorders>
              <w:left w:val="single" w:sz="8" w:space="0" w:color="000000"/>
              <w:bottom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764E" w:rsidRPr="006128C9" w:rsidTr="00C41B01">
        <w:trPr>
          <w:trHeight w:val="401"/>
        </w:trPr>
        <w:tc>
          <w:tcPr>
            <w:tcW w:w="18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A764E" w:rsidRPr="006128C9" w:rsidRDefault="00EA764E" w:rsidP="00EA764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28C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87" w:type="pct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EA764E" w:rsidRPr="006128C9" w:rsidRDefault="00EA764E" w:rsidP="00EA764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128C9">
              <w:rPr>
                <w:rFonts w:asciiTheme="minorHAnsi" w:hAnsiTheme="minorHAnsi" w:cstheme="minorHAnsi"/>
                <w:sz w:val="18"/>
                <w:szCs w:val="18"/>
              </w:rPr>
              <w:t>Uszka z grzybami leśnymi świeże - ciasto na uszka przygotowane z mąki wody i soli. Farsz przygotowany z mielonych grzybów leśnych z dodatkiem cebuli i przypraw. Produkt świeży, po podgrzaniu gotowy do konsumpcji. Waga ok. 8g za sztukę</w:t>
            </w:r>
          </w:p>
        </w:tc>
        <w:tc>
          <w:tcPr>
            <w:tcW w:w="18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A764E" w:rsidRPr="006128C9" w:rsidRDefault="00EA764E" w:rsidP="00EA764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6128C9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764E" w:rsidRPr="00EA764E" w:rsidRDefault="00EA764E" w:rsidP="00EA764E">
            <w:pPr>
              <w:jc w:val="center"/>
              <w:rPr>
                <w:rFonts w:ascii="Calibri" w:hAnsi="Calibri" w:cs="Calibri"/>
                <w:b/>
              </w:rPr>
            </w:pPr>
            <w:r w:rsidRPr="00EA764E">
              <w:rPr>
                <w:rFonts w:ascii="Calibri" w:hAnsi="Calibri" w:cs="Calibri"/>
                <w:b/>
              </w:rPr>
              <w:t>68</w:t>
            </w:r>
          </w:p>
        </w:tc>
        <w:tc>
          <w:tcPr>
            <w:tcW w:w="48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left w:val="single" w:sz="8" w:space="0" w:color="000000"/>
              <w:bottom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0" w:type="pct"/>
            <w:tcBorders>
              <w:left w:val="single" w:sz="8" w:space="0" w:color="000000"/>
              <w:bottom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764E" w:rsidRPr="006128C9" w:rsidTr="00C41B01">
        <w:trPr>
          <w:trHeight w:val="401"/>
        </w:trPr>
        <w:tc>
          <w:tcPr>
            <w:tcW w:w="18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A764E" w:rsidRPr="006128C9" w:rsidRDefault="00EA764E" w:rsidP="00EA764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28C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87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A764E" w:rsidRPr="006128C9" w:rsidRDefault="00EA764E" w:rsidP="00EA764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128C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Pierogi z białym serem świeże, ciasto na pierogi przygotowane z mąki, wody i soli. Farsz przygotowany z białego twarogu półtłustego, jajka i śmietany. Produkt świeży, po podgrzaniu gotowy do konsumpcji. Waga ok. 50g za sztukę.</w:t>
            </w:r>
          </w:p>
        </w:tc>
        <w:tc>
          <w:tcPr>
            <w:tcW w:w="18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A764E" w:rsidRPr="006128C9" w:rsidRDefault="00EA764E" w:rsidP="00EA764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6128C9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764E" w:rsidRPr="00EA764E" w:rsidRDefault="00EA764E" w:rsidP="00EA764E">
            <w:pPr>
              <w:jc w:val="center"/>
              <w:rPr>
                <w:rFonts w:ascii="Calibri" w:hAnsi="Calibri" w:cs="Calibri"/>
                <w:b/>
              </w:rPr>
            </w:pPr>
            <w:r w:rsidRPr="00EA764E">
              <w:rPr>
                <w:rFonts w:ascii="Calibri" w:hAnsi="Calibri" w:cs="Calibri"/>
                <w:b/>
              </w:rPr>
              <w:t>145</w:t>
            </w:r>
          </w:p>
        </w:tc>
        <w:tc>
          <w:tcPr>
            <w:tcW w:w="48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left w:val="single" w:sz="8" w:space="0" w:color="000000"/>
              <w:bottom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0" w:type="pct"/>
            <w:tcBorders>
              <w:left w:val="single" w:sz="8" w:space="0" w:color="000000"/>
              <w:bottom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764E" w:rsidRPr="006128C9" w:rsidTr="00C41B01">
        <w:trPr>
          <w:trHeight w:val="401"/>
        </w:trPr>
        <w:tc>
          <w:tcPr>
            <w:tcW w:w="18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A764E" w:rsidRPr="006128C9" w:rsidRDefault="00EA764E" w:rsidP="00EA764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28C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87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A764E" w:rsidRPr="006128C9" w:rsidRDefault="00EA764E" w:rsidP="00EA764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128C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Pierogi z kapustą i grzybami świeże,</w:t>
            </w:r>
            <w:r w:rsidRPr="006128C9">
              <w:rPr>
                <w:rFonts w:asciiTheme="minorHAnsi" w:hAnsiTheme="minorHAnsi" w:cstheme="minorHAnsi"/>
              </w:rPr>
              <w:t xml:space="preserve"> </w:t>
            </w:r>
            <w:r w:rsidRPr="006128C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ciasto na pierogi przygotowane z mąki, wody i soli. Farsz przygotowany z kiszonej kapusty 50%, grzybów/pieczarki 30%, cebuli i przypraw. Produkt świeży, po podgrzaniu gotowy do konsumpcji. Waga ok. 50g za sztukę</w:t>
            </w:r>
          </w:p>
        </w:tc>
        <w:tc>
          <w:tcPr>
            <w:tcW w:w="18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A764E" w:rsidRPr="006128C9" w:rsidRDefault="00EA764E" w:rsidP="00EA764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6128C9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764E" w:rsidRPr="00EA764E" w:rsidRDefault="00EA764E" w:rsidP="00EA764E">
            <w:pPr>
              <w:jc w:val="center"/>
              <w:rPr>
                <w:rFonts w:ascii="Calibri" w:hAnsi="Calibri" w:cs="Calibri"/>
                <w:b/>
              </w:rPr>
            </w:pPr>
            <w:r w:rsidRPr="00EA764E">
              <w:rPr>
                <w:rFonts w:ascii="Calibri" w:hAnsi="Calibri" w:cs="Calibri"/>
                <w:b/>
              </w:rPr>
              <w:t>75</w:t>
            </w:r>
          </w:p>
        </w:tc>
        <w:tc>
          <w:tcPr>
            <w:tcW w:w="48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left w:val="single" w:sz="8" w:space="0" w:color="000000"/>
              <w:bottom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0" w:type="pct"/>
            <w:tcBorders>
              <w:left w:val="single" w:sz="8" w:space="0" w:color="000000"/>
              <w:bottom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764E" w:rsidRPr="006128C9" w:rsidTr="00C41B01">
        <w:trPr>
          <w:trHeight w:val="401"/>
        </w:trPr>
        <w:tc>
          <w:tcPr>
            <w:tcW w:w="18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A764E" w:rsidRPr="006128C9" w:rsidRDefault="00EA764E" w:rsidP="00EA764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28C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87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A764E" w:rsidRPr="006128C9" w:rsidRDefault="00EA764E" w:rsidP="00EA764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128C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Pierogi ze szpinakiem i serem świeże, ciasto na pierogi przygotowane z mąki, wody i soli. Farsz przygotowany z sera twarogu 50%, szpinaku 30%, jajka, cebuli i przypraw. Produkt świeży, po podgrzaniu gotowy do konsumpcji. Waga ok. 50g za sztukę</w:t>
            </w:r>
          </w:p>
        </w:tc>
        <w:tc>
          <w:tcPr>
            <w:tcW w:w="18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A764E" w:rsidRPr="006128C9" w:rsidRDefault="00EA764E" w:rsidP="00EA764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6128C9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764E" w:rsidRPr="00EA764E" w:rsidRDefault="00EA764E" w:rsidP="00EA764E">
            <w:pPr>
              <w:jc w:val="center"/>
              <w:rPr>
                <w:rFonts w:ascii="Calibri" w:hAnsi="Calibri" w:cs="Calibri"/>
                <w:b/>
              </w:rPr>
            </w:pPr>
            <w:r w:rsidRPr="00EA764E">
              <w:rPr>
                <w:rFonts w:ascii="Calibri" w:hAnsi="Calibri" w:cs="Calibri"/>
                <w:b/>
              </w:rPr>
              <w:t>90</w:t>
            </w:r>
          </w:p>
        </w:tc>
        <w:tc>
          <w:tcPr>
            <w:tcW w:w="48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left w:val="single" w:sz="8" w:space="0" w:color="000000"/>
              <w:bottom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0" w:type="pct"/>
            <w:tcBorders>
              <w:left w:val="single" w:sz="8" w:space="0" w:color="000000"/>
              <w:bottom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764E" w:rsidRPr="006128C9" w:rsidTr="00C41B01">
        <w:trPr>
          <w:trHeight w:val="401"/>
        </w:trPr>
        <w:tc>
          <w:tcPr>
            <w:tcW w:w="18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A764E" w:rsidRPr="006128C9" w:rsidRDefault="00EA764E" w:rsidP="00EA764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28C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87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A764E" w:rsidRPr="006128C9" w:rsidRDefault="00EA764E" w:rsidP="00EA764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128C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Gołąbki z mięsem i ryżem </w:t>
            </w:r>
            <w:r w:rsidRPr="006128C9">
              <w:rPr>
                <w:rFonts w:asciiTheme="minorHAnsi" w:eastAsia="Calibri" w:hAnsiTheme="minorHAnsi" w:cstheme="minorHAnsi"/>
                <w:sz w:val="18"/>
                <w:szCs w:val="18"/>
              </w:rPr>
              <w:t>Potrawa półmięsna farszu zawiniętego w rolki liści białej kapusty głowiastej. Składnikiem farszu są mięso mielone wieprzowe i ryż z przyprawami do mięsa i ryżu. Waga ok. 160 g za sztukę.</w:t>
            </w:r>
          </w:p>
        </w:tc>
        <w:tc>
          <w:tcPr>
            <w:tcW w:w="18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A764E" w:rsidRPr="006128C9" w:rsidRDefault="00EA764E" w:rsidP="00EA764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6128C9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764E" w:rsidRPr="00EA764E" w:rsidRDefault="00EA764E" w:rsidP="00EA764E">
            <w:pPr>
              <w:jc w:val="center"/>
              <w:rPr>
                <w:rFonts w:ascii="Calibri" w:hAnsi="Calibri" w:cs="Calibri"/>
                <w:b/>
              </w:rPr>
            </w:pPr>
            <w:r w:rsidRPr="00EA764E">
              <w:rPr>
                <w:rFonts w:ascii="Calibri" w:hAnsi="Calibri" w:cs="Calibri"/>
                <w:b/>
              </w:rPr>
              <w:t>125</w:t>
            </w:r>
          </w:p>
        </w:tc>
        <w:tc>
          <w:tcPr>
            <w:tcW w:w="48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left w:val="single" w:sz="8" w:space="0" w:color="000000"/>
              <w:bottom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0" w:type="pct"/>
            <w:tcBorders>
              <w:left w:val="single" w:sz="8" w:space="0" w:color="000000"/>
              <w:bottom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764E" w:rsidRPr="006128C9" w:rsidTr="00EA764E">
        <w:trPr>
          <w:trHeight w:val="967"/>
        </w:trPr>
        <w:tc>
          <w:tcPr>
            <w:tcW w:w="487" w:type="pct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EA764E" w:rsidRPr="006128C9" w:rsidRDefault="00EA764E" w:rsidP="006128C9">
            <w:pPr>
              <w:snapToGrid w:val="0"/>
              <w:spacing w:line="48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04" w:type="pct"/>
            <w:gridSpan w:val="5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A764E" w:rsidRPr="006128C9" w:rsidRDefault="00EA764E" w:rsidP="006128C9">
            <w:pPr>
              <w:snapToGrid w:val="0"/>
              <w:spacing w:line="48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6128C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RAZEM: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 w:rsidRPr="006128C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r w:rsidRPr="006128C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kwotę BRUTTO w zł  należy przenieść do formularza oferty</w:t>
            </w:r>
            <w:r w:rsidRPr="006128C9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Pr="006128C9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   </w:t>
            </w:r>
          </w:p>
        </w:tc>
        <w:tc>
          <w:tcPr>
            <w:tcW w:w="790" w:type="pct"/>
            <w:tcBorders>
              <w:left w:val="single" w:sz="8" w:space="0" w:color="000000"/>
              <w:bottom w:val="single" w:sz="8" w:space="0" w:color="000000"/>
            </w:tcBorders>
          </w:tcPr>
          <w:p w:rsidR="00EA764E" w:rsidRPr="006128C9" w:rsidRDefault="00EA764E" w:rsidP="00921D5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EA764E" w:rsidRPr="006128C9" w:rsidRDefault="00EA764E" w:rsidP="00921D5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21D58" w:rsidRPr="006128C9" w:rsidRDefault="00921D58" w:rsidP="009D3E0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9D3E06" w:rsidRPr="006128C9" w:rsidRDefault="009D3E06" w:rsidP="009D3E0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6128C9">
        <w:rPr>
          <w:rFonts w:asciiTheme="minorHAnsi" w:hAnsiTheme="minorHAnsi" w:cstheme="minorHAnsi"/>
          <w:color w:val="000000"/>
        </w:rPr>
        <w:t>Wszystkie pozycje w powyższym formularzu cenowym powinny być wypełnione.</w:t>
      </w:r>
    </w:p>
    <w:p w:rsidR="009D3E06" w:rsidRPr="006128C9" w:rsidRDefault="009D3E06" w:rsidP="009D3E0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6128C9">
        <w:rPr>
          <w:rFonts w:asciiTheme="minorHAnsi" w:hAnsiTheme="minorHAnsi" w:cstheme="minorHAnsi"/>
          <w:color w:val="000000"/>
        </w:rPr>
        <w:t xml:space="preserve">Nieuwzględnienie lub poprawianie w tabeli chociażby jednej z wymienionych pozycji asortymentowych spowoduje </w:t>
      </w:r>
      <w:r w:rsidRPr="006128C9">
        <w:rPr>
          <w:rFonts w:asciiTheme="minorHAnsi" w:hAnsiTheme="minorHAnsi" w:cstheme="minorHAnsi"/>
          <w:b/>
          <w:bCs/>
          <w:color w:val="000000"/>
        </w:rPr>
        <w:t>odrzucenie oferty.</w:t>
      </w:r>
    </w:p>
    <w:p w:rsidR="00E03D67" w:rsidRDefault="009D3E06" w:rsidP="00E03D67">
      <w:pPr>
        <w:pStyle w:val="Tekstpodstawowy"/>
        <w:spacing w:after="0" w:line="360" w:lineRule="auto"/>
        <w:ind w:left="5954" w:hanging="5954"/>
        <w:rPr>
          <w:rFonts w:asciiTheme="minorHAnsi" w:hAnsiTheme="minorHAnsi" w:cstheme="minorHAnsi"/>
          <w:i/>
          <w:sz w:val="16"/>
          <w:szCs w:val="16"/>
        </w:rPr>
      </w:pPr>
      <w:r w:rsidRPr="006128C9">
        <w:rPr>
          <w:rFonts w:asciiTheme="minorHAnsi" w:hAnsiTheme="minorHAnsi" w:cstheme="minorHAnsi"/>
        </w:rPr>
        <w:t>Miejsce i data  ...........................</w:t>
      </w:r>
      <w:r w:rsidR="00E03D67">
        <w:rPr>
          <w:rFonts w:asciiTheme="minorHAnsi" w:hAnsiTheme="minorHAnsi" w:cstheme="minorHAnsi"/>
        </w:rPr>
        <w:t>.........................</w:t>
      </w:r>
      <w:proofErr w:type="spellStart"/>
      <w:r w:rsidR="00E03D67">
        <w:rPr>
          <w:rFonts w:asciiTheme="minorHAnsi" w:hAnsiTheme="minorHAnsi" w:cstheme="minorHAnsi"/>
        </w:rPr>
        <w:t>PO</w:t>
      </w:r>
      <w:r w:rsidRPr="006128C9">
        <w:rPr>
          <w:rFonts w:asciiTheme="minorHAnsi" w:hAnsiTheme="minorHAnsi" w:cstheme="minorHAnsi"/>
        </w:rPr>
        <w:t>dpis</w:t>
      </w:r>
      <w:proofErr w:type="spellEnd"/>
      <w:r w:rsidRPr="006128C9">
        <w:rPr>
          <w:rFonts w:asciiTheme="minorHAnsi" w:hAnsiTheme="minorHAnsi" w:cstheme="minorHAnsi"/>
        </w:rPr>
        <w:t xml:space="preserve">  Wykonawcy ...............................................................</w:t>
      </w:r>
      <w:r w:rsidRPr="006128C9"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                                            </w:t>
      </w:r>
      <w:r w:rsidR="006128C9">
        <w:rPr>
          <w:rFonts w:asciiTheme="minorHAnsi" w:hAnsiTheme="minorHAnsi" w:cstheme="minorHAnsi"/>
          <w:i/>
          <w:sz w:val="16"/>
          <w:szCs w:val="16"/>
        </w:rPr>
        <w:t xml:space="preserve">                    </w:t>
      </w:r>
      <w:r w:rsidR="00E03D67">
        <w:rPr>
          <w:rFonts w:asciiTheme="minorHAnsi" w:hAnsiTheme="minorHAnsi" w:cstheme="minorHAnsi"/>
          <w:i/>
          <w:sz w:val="16"/>
          <w:szCs w:val="16"/>
        </w:rPr>
        <w:t xml:space="preserve"> </w:t>
      </w:r>
    </w:p>
    <w:p w:rsidR="00E03D67" w:rsidRDefault="00E03D67" w:rsidP="00E03D67">
      <w:pPr>
        <w:pStyle w:val="Tekstpodstawowy"/>
        <w:spacing w:after="0" w:line="360" w:lineRule="auto"/>
        <w:ind w:left="5954" w:hanging="5954"/>
        <w:rPr>
          <w:rFonts w:asciiTheme="minorHAnsi" w:hAnsiTheme="minorHAnsi" w:cstheme="minorHAnsi"/>
          <w:i/>
          <w:sz w:val="16"/>
          <w:szCs w:val="16"/>
        </w:rPr>
      </w:pPr>
    </w:p>
    <w:p w:rsidR="00A2580A" w:rsidRPr="006128C9" w:rsidRDefault="00E03D67" w:rsidP="00E03D67">
      <w:pPr>
        <w:pStyle w:val="Tekstpodstawowy"/>
        <w:spacing w:after="0" w:line="360" w:lineRule="auto"/>
        <w:ind w:left="5954" w:hanging="2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sz w:val="14"/>
          <w:szCs w:val="14"/>
        </w:rPr>
        <w:t xml:space="preserve">           </w:t>
      </w:r>
      <w:r w:rsidR="009D3E06" w:rsidRPr="006128C9">
        <w:rPr>
          <w:rFonts w:asciiTheme="minorHAnsi" w:hAnsiTheme="minorHAnsi" w:cstheme="minorHAnsi"/>
          <w:i/>
          <w:sz w:val="14"/>
          <w:szCs w:val="14"/>
        </w:rPr>
        <w:t>/upełnomocniony przedstawiciel wy</w:t>
      </w:r>
      <w:bookmarkStart w:id="0" w:name="_GoBack"/>
      <w:bookmarkEnd w:id="0"/>
      <w:r w:rsidR="009D3E06" w:rsidRPr="006128C9">
        <w:rPr>
          <w:rFonts w:asciiTheme="minorHAnsi" w:hAnsiTheme="minorHAnsi" w:cstheme="minorHAnsi"/>
          <w:i/>
          <w:sz w:val="14"/>
          <w:szCs w:val="14"/>
        </w:rPr>
        <w:t>konawcy określony aktem rejestrowym/</w:t>
      </w:r>
    </w:p>
    <w:sectPr w:rsidR="00A2580A" w:rsidRPr="006128C9" w:rsidSect="003356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singleLevel"/>
    <w:tmpl w:val="B4546CE2"/>
    <w:name w:val="WW8Num38"/>
    <w:lvl w:ilvl="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</w:rPr>
    </w:lvl>
  </w:abstractNum>
  <w:abstractNum w:abstractNumId="1" w15:restartNumberingAfterBreak="0">
    <w:nsid w:val="00000021"/>
    <w:multiLevelType w:val="singleLevel"/>
    <w:tmpl w:val="00000021"/>
    <w:name w:val="WW8Num59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63"/>
    <w:rsid w:val="000A2A20"/>
    <w:rsid w:val="002D6B68"/>
    <w:rsid w:val="00335663"/>
    <w:rsid w:val="005914E7"/>
    <w:rsid w:val="006128C9"/>
    <w:rsid w:val="00884150"/>
    <w:rsid w:val="00921D58"/>
    <w:rsid w:val="009D3E06"/>
    <w:rsid w:val="009F3FEC"/>
    <w:rsid w:val="00A2580A"/>
    <w:rsid w:val="00B436BE"/>
    <w:rsid w:val="00BE24FB"/>
    <w:rsid w:val="00E03D67"/>
    <w:rsid w:val="00E12BE4"/>
    <w:rsid w:val="00EA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D9176-487D-404C-8ACD-106E6AA7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566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356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35663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470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Walczyk</dc:creator>
  <cp:keywords/>
  <dc:description/>
  <cp:lastModifiedBy>lenovo13</cp:lastModifiedBy>
  <cp:revision>12</cp:revision>
  <dcterms:created xsi:type="dcterms:W3CDTF">2016-10-10T11:34:00Z</dcterms:created>
  <dcterms:modified xsi:type="dcterms:W3CDTF">2023-12-22T08:57:00Z</dcterms:modified>
</cp:coreProperties>
</file>